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DF" w:rsidRPr="00A644D0" w:rsidRDefault="002365DF" w:rsidP="00A644D0">
      <w:pPr>
        <w:spacing w:line="560" w:lineRule="exact"/>
        <w:jc w:val="left"/>
        <w:rPr>
          <w:rFonts w:ascii="方正小标宋_GBK" w:eastAsia="方正小标宋_GBK" w:hAnsi="宋体"/>
          <w:kern w:val="0"/>
          <w:sz w:val="28"/>
          <w:szCs w:val="28"/>
        </w:rPr>
      </w:pPr>
      <w:r w:rsidRPr="00A644D0">
        <w:rPr>
          <w:rFonts w:ascii="方正小标宋_GBK" w:eastAsia="方正小标宋_GBK" w:hAnsi="宋体" w:cs="方正小标宋_GBK" w:hint="eastAsia"/>
          <w:kern w:val="0"/>
          <w:sz w:val="28"/>
          <w:szCs w:val="28"/>
        </w:rPr>
        <w:t>附件</w:t>
      </w:r>
      <w:r w:rsidRPr="00A644D0">
        <w:rPr>
          <w:rFonts w:ascii="方正小标宋_GBK" w:eastAsia="方正小标宋_GBK" w:hAnsi="宋体" w:cs="方正小标宋_GBK"/>
          <w:kern w:val="0"/>
          <w:sz w:val="28"/>
          <w:szCs w:val="28"/>
        </w:rPr>
        <w:t>2</w:t>
      </w:r>
      <w:r w:rsidRPr="00A644D0">
        <w:rPr>
          <w:rFonts w:ascii="方正小标宋_GBK" w:eastAsia="方正小标宋_GBK" w:hAnsi="宋体" w:cs="方正小标宋_GBK" w:hint="eastAsia"/>
          <w:kern w:val="0"/>
          <w:sz w:val="28"/>
          <w:szCs w:val="28"/>
        </w:rPr>
        <w:t>：</w:t>
      </w:r>
    </w:p>
    <w:p w:rsidR="002365DF" w:rsidRPr="009B5011" w:rsidRDefault="002365DF" w:rsidP="003E61EB">
      <w:pPr>
        <w:spacing w:line="560" w:lineRule="exact"/>
        <w:jc w:val="center"/>
        <w:rPr>
          <w:rFonts w:ascii="方正小标宋_GBK" w:eastAsia="方正小标宋_GBK" w:hAnsi="宋体"/>
          <w:kern w:val="0"/>
          <w:sz w:val="36"/>
          <w:szCs w:val="36"/>
        </w:rPr>
      </w:pPr>
      <w:r w:rsidRPr="009B5011">
        <w:rPr>
          <w:rFonts w:ascii="方正小标宋_GBK" w:eastAsia="方正小标宋_GBK" w:hAnsi="宋体" w:cs="方正小标宋_GBK" w:hint="eastAsia"/>
          <w:kern w:val="0"/>
          <w:sz w:val="36"/>
          <w:szCs w:val="36"/>
        </w:rPr>
        <w:t>部门整体支出绩效评价基础数据表</w:t>
      </w:r>
    </w:p>
    <w:p w:rsidR="002365DF" w:rsidRPr="00A43B0D" w:rsidRDefault="002365DF" w:rsidP="003E61EB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ascii="仿宋_GB2312" w:eastAsia="仿宋_GB2312" w:hAnsi="宋体"/>
          <w:kern w:val="0"/>
          <w:sz w:val="24"/>
          <w:szCs w:val="24"/>
        </w:rPr>
      </w:pPr>
      <w:r w:rsidRPr="00A43B0D">
        <w:rPr>
          <w:rFonts w:ascii="仿宋_GB2312" w:eastAsia="仿宋_GB2312" w:hAnsi="宋体" w:cs="仿宋_GB2312" w:hint="eastAsia"/>
          <w:kern w:val="0"/>
          <w:sz w:val="24"/>
          <w:szCs w:val="24"/>
        </w:rPr>
        <w:t>填报单位：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中共常德市委老干部局</w:t>
      </w:r>
      <w:r w:rsidRPr="00A43B0D">
        <w:rPr>
          <w:rFonts w:ascii="仿宋_GB2312" w:eastAsia="仿宋_GB2312" w:hAnsi="宋体"/>
          <w:kern w:val="0"/>
          <w:sz w:val="24"/>
          <w:szCs w:val="24"/>
        </w:rPr>
        <w:tab/>
      </w:r>
      <w:r w:rsidRPr="00A43B0D">
        <w:rPr>
          <w:rFonts w:ascii="仿宋_GB2312" w:eastAsia="仿宋_GB2312" w:hAnsi="宋体"/>
          <w:kern w:val="0"/>
          <w:sz w:val="24"/>
          <w:szCs w:val="24"/>
        </w:rPr>
        <w:tab/>
      </w:r>
      <w:r w:rsidRPr="00A43B0D">
        <w:rPr>
          <w:rFonts w:ascii="仿宋_GB2312" w:eastAsia="仿宋_GB2312" w:hAnsi="宋体"/>
          <w:kern w:val="0"/>
          <w:sz w:val="24"/>
          <w:szCs w:val="24"/>
        </w:rPr>
        <w:tab/>
      </w:r>
      <w:r w:rsidRPr="00A43B0D">
        <w:rPr>
          <w:rFonts w:ascii="仿宋_GB2312" w:eastAsia="仿宋_GB2312" w:hAnsi="宋体"/>
          <w:kern w:val="0"/>
          <w:sz w:val="24"/>
          <w:szCs w:val="24"/>
        </w:rPr>
        <w:tab/>
      </w:r>
      <w:r w:rsidRPr="00A43B0D">
        <w:rPr>
          <w:rFonts w:ascii="仿宋_GB2312" w:eastAsia="仿宋_GB2312" w:hAnsi="宋体"/>
          <w:kern w:val="0"/>
          <w:sz w:val="24"/>
          <w:szCs w:val="24"/>
        </w:rPr>
        <w:tab/>
      </w:r>
      <w:r w:rsidRPr="00A43B0D">
        <w:rPr>
          <w:rFonts w:ascii="仿宋_GB2312" w:eastAsia="仿宋_GB2312" w:hAnsi="宋体"/>
          <w:kern w:val="0"/>
          <w:sz w:val="24"/>
          <w:szCs w:val="24"/>
        </w:rPr>
        <w:tab/>
      </w:r>
    </w:p>
    <w:tbl>
      <w:tblPr>
        <w:tblW w:w="10339" w:type="dxa"/>
        <w:jc w:val="center"/>
        <w:tblLook w:val="0000"/>
      </w:tblPr>
      <w:tblGrid>
        <w:gridCol w:w="3550"/>
        <w:gridCol w:w="1190"/>
        <w:gridCol w:w="1170"/>
        <w:gridCol w:w="1130"/>
        <w:gridCol w:w="1465"/>
        <w:gridCol w:w="970"/>
        <w:gridCol w:w="864"/>
      </w:tblGrid>
      <w:tr w:rsidR="002365DF" w:rsidRPr="004527DA">
        <w:trPr>
          <w:trHeight w:val="417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编制数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4F283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2016</w:t>
            </w:r>
            <w:r w:rsidRPr="004527DA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年实际在职人数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4F283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控制率</w:t>
            </w:r>
          </w:p>
        </w:tc>
      </w:tr>
      <w:tr w:rsidR="002365DF" w:rsidRPr="004527DA">
        <w:trPr>
          <w:trHeight w:val="177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D308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4F283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95%</w:t>
            </w:r>
          </w:p>
        </w:tc>
      </w:tr>
      <w:tr w:rsidR="002365DF" w:rsidRPr="004527DA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2015</w:t>
            </w:r>
            <w:r w:rsidRPr="004527DA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4F283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2016</w:t>
            </w:r>
            <w:r w:rsidRPr="004527DA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4F283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2016</w:t>
            </w:r>
            <w:r w:rsidRPr="004527DA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年决算数</w:t>
            </w:r>
          </w:p>
        </w:tc>
      </w:tr>
      <w:tr w:rsidR="002365DF" w:rsidRPr="004527DA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67.46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365DF">
            <w:pPr>
              <w:widowControl/>
              <w:ind w:firstLineChars="2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63.56</w:t>
            </w:r>
          </w:p>
        </w:tc>
      </w:tr>
      <w:tr w:rsidR="002365DF" w:rsidRPr="004527DA">
        <w:trPr>
          <w:trHeight w:val="39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1</w:t>
            </w: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、公务用车购置和维护经费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23.24</w:t>
            </w:r>
          </w:p>
        </w:tc>
      </w:tr>
      <w:tr w:rsidR="002365DF" w:rsidRPr="004527DA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</w:tr>
      <w:tr w:rsidR="002365DF" w:rsidRPr="004527DA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23.24</w:t>
            </w:r>
          </w:p>
        </w:tc>
      </w:tr>
      <w:tr w:rsidR="002365DF" w:rsidRPr="004527DA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2</w:t>
            </w: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、出国经费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</w:tr>
      <w:tr w:rsidR="002365DF" w:rsidRPr="004527DA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3</w:t>
            </w: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、公务接待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42.4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B1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37.22</w:t>
            </w:r>
          </w:p>
        </w:tc>
      </w:tr>
      <w:tr w:rsidR="002365DF" w:rsidRPr="004527DA">
        <w:trPr>
          <w:trHeight w:val="39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项目支出：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565.06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954AF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600.06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F5028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1013.56</w:t>
            </w:r>
          </w:p>
        </w:tc>
      </w:tr>
      <w:tr w:rsidR="002365DF" w:rsidRPr="004527DA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1</w:t>
            </w: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、业务工作专项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447.46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600.06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F5028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1013.56</w:t>
            </w:r>
          </w:p>
        </w:tc>
      </w:tr>
      <w:tr w:rsidR="002365DF" w:rsidRPr="004527DA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2</w:t>
            </w: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、运行维护专项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117.6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65DF" w:rsidRPr="004527DA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365DF">
            <w:pPr>
              <w:widowControl/>
              <w:ind w:firstLineChars="200" w:firstLine="3168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、建设及设备购置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2365DF" w:rsidRPr="004527DA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139.85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FE3238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E3238">
              <w:rPr>
                <w:rFonts w:ascii="仿宋_GB2312" w:eastAsia="仿宋_GB2312" w:hAnsi="宋体"/>
                <w:kern w:val="0"/>
                <w:sz w:val="24"/>
                <w:szCs w:val="24"/>
              </w:rPr>
              <w:t>119.58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336.5</w:t>
            </w:r>
            <w:bookmarkStart w:id="0" w:name="_GoBack"/>
            <w:bookmarkEnd w:id="0"/>
          </w:p>
        </w:tc>
      </w:tr>
      <w:tr w:rsidR="002365DF" w:rsidRPr="004527DA">
        <w:trPr>
          <w:trHeight w:val="126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其中：办公经费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C531A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25.36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0F5028" w:rsidRDefault="002365DF" w:rsidP="002C5BAD">
            <w:pPr>
              <w:widowControl/>
              <w:jc w:val="center"/>
              <w:rPr>
                <w:rFonts w:ascii="仿宋_GB2312" w:eastAsia="仿宋_GB2312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FE3238" w:rsidRDefault="002365DF" w:rsidP="002365DF">
            <w:pPr>
              <w:widowControl/>
              <w:ind w:firstLineChars="25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E3238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22.63</w:t>
            </w:r>
          </w:p>
        </w:tc>
      </w:tr>
      <w:tr w:rsidR="002365DF" w:rsidRPr="004527DA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水费、电费、差旅费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C531A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47.02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0F5028" w:rsidRDefault="002365DF" w:rsidP="002C5BAD">
            <w:pPr>
              <w:widowControl/>
              <w:jc w:val="center"/>
              <w:rPr>
                <w:rFonts w:ascii="仿宋_GB2312" w:eastAsia="仿宋_GB2312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E91267" w:rsidRDefault="002365DF" w:rsidP="00E9126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25.05</w:t>
            </w:r>
          </w:p>
        </w:tc>
      </w:tr>
      <w:tr w:rsidR="002365DF" w:rsidRPr="004527DA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会议费、培训费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C531A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48.31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0F5028" w:rsidRDefault="002365DF" w:rsidP="002C5BAD">
            <w:pPr>
              <w:widowControl/>
              <w:jc w:val="center"/>
              <w:rPr>
                <w:rFonts w:ascii="仿宋_GB2312" w:eastAsia="仿宋_GB2312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E91267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12.8</w:t>
            </w:r>
          </w:p>
        </w:tc>
      </w:tr>
      <w:tr w:rsidR="002365DF" w:rsidRPr="004527DA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2365DF" w:rsidRPr="004527DA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部门整体支出预算调整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2365DF" w:rsidRPr="004527DA">
        <w:trPr>
          <w:trHeight w:val="1154"/>
          <w:jc w:val="center"/>
        </w:trPr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楼堂馆所控制情况</w:t>
            </w:r>
            <w:r w:rsidRPr="004527DA"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2016</w:t>
            </w: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批复规模</w:t>
            </w:r>
            <w:r w:rsidRPr="004527DA"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  <w:br/>
            </w:r>
            <w:r w:rsidRPr="004527DA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（</w:t>
            </w:r>
            <w:r w:rsidRPr="004527DA"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㎡</w:t>
            </w:r>
            <w:r w:rsidRPr="004527DA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实际规模（</w:t>
            </w:r>
            <w:r w:rsidRPr="004527DA"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㎡</w:t>
            </w:r>
            <w:r w:rsidRPr="004527DA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规模控制率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预算投资（万元）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实际投资（万元）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投资概算控制率</w:t>
            </w:r>
          </w:p>
        </w:tc>
      </w:tr>
      <w:tr w:rsidR="002365DF" w:rsidRPr="004527DA">
        <w:trPr>
          <w:trHeight w:val="177"/>
          <w:jc w:val="center"/>
        </w:trPr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3E28EE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3E28EE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</w:tr>
      <w:tr w:rsidR="002365DF" w:rsidRPr="004527DA" w:rsidTr="006A08DE">
        <w:trPr>
          <w:trHeight w:val="1830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DF" w:rsidRPr="004527DA" w:rsidRDefault="002365DF" w:rsidP="002C5BA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527D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5DF" w:rsidRPr="003E1176" w:rsidRDefault="002365DF" w:rsidP="003E1176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954AF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从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规范</w:t>
            </w:r>
            <w:r w:rsidRPr="00954AF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管理角度出发，市老干局做为项目单位，建立总的项目管理制度，明确监管流程和规则，整个管理过程做到有章可依。完善管理制度、规范财务核算的情况下，考虑老年群体的特殊性，合理保障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老干部局</w:t>
            </w:r>
            <w:r w:rsidRPr="00954AF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活动与拨款经费的计划开支。</w:t>
            </w:r>
          </w:p>
        </w:tc>
      </w:tr>
    </w:tbl>
    <w:p w:rsidR="002365DF" w:rsidRDefault="002365DF" w:rsidP="003E61EB">
      <w:pPr>
        <w:widowControl/>
        <w:jc w:val="left"/>
        <w:rPr>
          <w:rFonts w:ascii="仿宋_GB2312" w:eastAsia="仿宋_GB2312" w:hAnsi="宋体"/>
          <w:kern w:val="0"/>
          <w:sz w:val="22"/>
          <w:szCs w:val="22"/>
        </w:rPr>
      </w:pPr>
      <w:r w:rsidRPr="00A43B0D">
        <w:rPr>
          <w:rFonts w:ascii="仿宋_GB2312" w:eastAsia="仿宋_GB2312" w:hAnsi="宋体" w:cs="仿宋_GB2312" w:hint="eastAsia"/>
          <w:kern w:val="0"/>
          <w:sz w:val="22"/>
          <w:szCs w:val="22"/>
        </w:rPr>
        <w:t>说明：“项目支出”需要填报除专项资金和基本支出以外的所有项目情况，包括业务工作项</w:t>
      </w:r>
    </w:p>
    <w:p w:rsidR="002365DF" w:rsidRPr="00A43B0D" w:rsidRDefault="002365DF" w:rsidP="00D45537">
      <w:pPr>
        <w:widowControl/>
        <w:ind w:firstLineChars="300" w:firstLine="31680"/>
        <w:jc w:val="left"/>
        <w:rPr>
          <w:rFonts w:ascii="仿宋_GB2312" w:eastAsia="仿宋_GB2312" w:hAnsi="宋体"/>
          <w:kern w:val="0"/>
          <w:sz w:val="22"/>
          <w:szCs w:val="22"/>
        </w:rPr>
      </w:pPr>
      <w:r w:rsidRPr="00A43B0D">
        <w:rPr>
          <w:rFonts w:ascii="仿宋_GB2312" w:eastAsia="仿宋_GB2312" w:hAnsi="宋体" w:cs="仿宋_GB2312" w:hint="eastAsia"/>
          <w:kern w:val="0"/>
          <w:sz w:val="22"/>
          <w:szCs w:val="22"/>
        </w:rPr>
        <w:t>目、运行维护项目等；“公用经费”填报基本支出中的一般商品和服务支出。</w:t>
      </w:r>
    </w:p>
    <w:p w:rsidR="002365DF" w:rsidRDefault="002365DF" w:rsidP="003E61EB"/>
    <w:sectPr w:rsidR="002365DF" w:rsidSect="004527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18" w:right="1588" w:bottom="1418" w:left="1588" w:header="720" w:footer="1701" w:gutter="0"/>
      <w:pgNumType w:start="1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5DF" w:rsidRDefault="002365DF" w:rsidP="003E61EB">
      <w:r>
        <w:separator/>
      </w:r>
    </w:p>
  </w:endnote>
  <w:endnote w:type="continuationSeparator" w:id="0">
    <w:p w:rsidR="002365DF" w:rsidRDefault="002365DF" w:rsidP="003E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SimSun-ExtB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DF" w:rsidRDefault="002365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DF" w:rsidRDefault="002365DF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>
      <w:rPr>
        <w:rStyle w:val="PageNumber"/>
      </w:rPr>
      <w:t>—</w:t>
    </w: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</w:t>
    </w:r>
    <w:r>
      <w:rPr>
        <w:rStyle w:val="PageNumber"/>
        <w:sz w:val="28"/>
        <w:szCs w:val="28"/>
      </w:rPr>
      <w:fldChar w:fldCharType="end"/>
    </w:r>
    <w:r>
      <w:rPr>
        <w:rStyle w:val="PageNumber"/>
      </w:rPr>
      <w:t>—</w:t>
    </w:r>
  </w:p>
  <w:p w:rsidR="002365DF" w:rsidRDefault="002365DF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DF" w:rsidRDefault="002365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5DF" w:rsidRDefault="002365DF" w:rsidP="003E61EB">
      <w:r>
        <w:separator/>
      </w:r>
    </w:p>
  </w:footnote>
  <w:footnote w:type="continuationSeparator" w:id="0">
    <w:p w:rsidR="002365DF" w:rsidRDefault="002365DF" w:rsidP="003E6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DF" w:rsidRDefault="002365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DF" w:rsidRDefault="002365DF" w:rsidP="00D4553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DF" w:rsidRDefault="002365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993"/>
    <w:rsid w:val="000063D6"/>
    <w:rsid w:val="000223EC"/>
    <w:rsid w:val="00025D80"/>
    <w:rsid w:val="00051DFD"/>
    <w:rsid w:val="0007785E"/>
    <w:rsid w:val="00085256"/>
    <w:rsid w:val="000A4013"/>
    <w:rsid w:val="000A7C95"/>
    <w:rsid w:val="000D2942"/>
    <w:rsid w:val="000D39AA"/>
    <w:rsid w:val="000E1342"/>
    <w:rsid w:val="000E6ECD"/>
    <w:rsid w:val="000F2D86"/>
    <w:rsid w:val="000F5028"/>
    <w:rsid w:val="00107B07"/>
    <w:rsid w:val="001446F3"/>
    <w:rsid w:val="00193D82"/>
    <w:rsid w:val="001B4931"/>
    <w:rsid w:val="001E40E1"/>
    <w:rsid w:val="001F24D2"/>
    <w:rsid w:val="002240F4"/>
    <w:rsid w:val="002365DF"/>
    <w:rsid w:val="002372F4"/>
    <w:rsid w:val="00250259"/>
    <w:rsid w:val="0025282C"/>
    <w:rsid w:val="002537C5"/>
    <w:rsid w:val="00253A78"/>
    <w:rsid w:val="0027303B"/>
    <w:rsid w:val="0028310F"/>
    <w:rsid w:val="002A6F76"/>
    <w:rsid w:val="002C5BAD"/>
    <w:rsid w:val="002F354F"/>
    <w:rsid w:val="00355124"/>
    <w:rsid w:val="00356C4D"/>
    <w:rsid w:val="0037185F"/>
    <w:rsid w:val="00387008"/>
    <w:rsid w:val="0039159D"/>
    <w:rsid w:val="003E1176"/>
    <w:rsid w:val="003E28EE"/>
    <w:rsid w:val="003E61EB"/>
    <w:rsid w:val="00427A46"/>
    <w:rsid w:val="004527DA"/>
    <w:rsid w:val="00475C89"/>
    <w:rsid w:val="004A53ED"/>
    <w:rsid w:val="004A5426"/>
    <w:rsid w:val="004D3665"/>
    <w:rsid w:val="004E0339"/>
    <w:rsid w:val="004F2831"/>
    <w:rsid w:val="00521E97"/>
    <w:rsid w:val="00524157"/>
    <w:rsid w:val="00547698"/>
    <w:rsid w:val="005D4822"/>
    <w:rsid w:val="005E5EEE"/>
    <w:rsid w:val="0065756B"/>
    <w:rsid w:val="00677DC3"/>
    <w:rsid w:val="00685942"/>
    <w:rsid w:val="006A08DE"/>
    <w:rsid w:val="006B2C9B"/>
    <w:rsid w:val="006B4558"/>
    <w:rsid w:val="006C67D3"/>
    <w:rsid w:val="006D345E"/>
    <w:rsid w:val="00761BC1"/>
    <w:rsid w:val="00765B3B"/>
    <w:rsid w:val="00796762"/>
    <w:rsid w:val="007B1764"/>
    <w:rsid w:val="007C5DE1"/>
    <w:rsid w:val="007D121A"/>
    <w:rsid w:val="007F2F89"/>
    <w:rsid w:val="00810FA7"/>
    <w:rsid w:val="00827BE0"/>
    <w:rsid w:val="008C238F"/>
    <w:rsid w:val="008E17EF"/>
    <w:rsid w:val="00903075"/>
    <w:rsid w:val="009139E3"/>
    <w:rsid w:val="00954AF5"/>
    <w:rsid w:val="00964FFF"/>
    <w:rsid w:val="00976AD4"/>
    <w:rsid w:val="009B5011"/>
    <w:rsid w:val="00A021A9"/>
    <w:rsid w:val="00A04B98"/>
    <w:rsid w:val="00A05066"/>
    <w:rsid w:val="00A13BC6"/>
    <w:rsid w:val="00A15878"/>
    <w:rsid w:val="00A43B0D"/>
    <w:rsid w:val="00A47DFD"/>
    <w:rsid w:val="00A61DFE"/>
    <w:rsid w:val="00A644D0"/>
    <w:rsid w:val="00A71B10"/>
    <w:rsid w:val="00A904B3"/>
    <w:rsid w:val="00A96EC3"/>
    <w:rsid w:val="00AB7E89"/>
    <w:rsid w:val="00B10B7B"/>
    <w:rsid w:val="00B10BE7"/>
    <w:rsid w:val="00B362AD"/>
    <w:rsid w:val="00B42161"/>
    <w:rsid w:val="00B42CF7"/>
    <w:rsid w:val="00B7557A"/>
    <w:rsid w:val="00B94A48"/>
    <w:rsid w:val="00BC28F8"/>
    <w:rsid w:val="00BC72E7"/>
    <w:rsid w:val="00C531AA"/>
    <w:rsid w:val="00C91993"/>
    <w:rsid w:val="00CF30F1"/>
    <w:rsid w:val="00CF3468"/>
    <w:rsid w:val="00D308D7"/>
    <w:rsid w:val="00D45537"/>
    <w:rsid w:val="00D540D8"/>
    <w:rsid w:val="00D97E8B"/>
    <w:rsid w:val="00DB7C1D"/>
    <w:rsid w:val="00DC2B04"/>
    <w:rsid w:val="00DC4713"/>
    <w:rsid w:val="00DC4A1A"/>
    <w:rsid w:val="00DD0E35"/>
    <w:rsid w:val="00E0385C"/>
    <w:rsid w:val="00E0774D"/>
    <w:rsid w:val="00E50747"/>
    <w:rsid w:val="00E6024B"/>
    <w:rsid w:val="00E60259"/>
    <w:rsid w:val="00E91267"/>
    <w:rsid w:val="00EA77C0"/>
    <w:rsid w:val="00ED01EE"/>
    <w:rsid w:val="00ED4A03"/>
    <w:rsid w:val="00EF3E25"/>
    <w:rsid w:val="00F020E0"/>
    <w:rsid w:val="00F3377F"/>
    <w:rsid w:val="00F360A3"/>
    <w:rsid w:val="00FA377A"/>
    <w:rsid w:val="00FC7FF0"/>
    <w:rsid w:val="00FE3238"/>
    <w:rsid w:val="00FE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E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6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61EB"/>
    <w:rPr>
      <w:sz w:val="18"/>
    </w:rPr>
  </w:style>
  <w:style w:type="paragraph" w:styleId="Footer">
    <w:name w:val="footer"/>
    <w:basedOn w:val="Normal"/>
    <w:link w:val="FooterChar"/>
    <w:uiPriority w:val="99"/>
    <w:rsid w:val="003E61E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E61EB"/>
    <w:rPr>
      <w:sz w:val="18"/>
    </w:rPr>
  </w:style>
  <w:style w:type="character" w:styleId="PageNumber">
    <w:name w:val="page number"/>
    <w:basedOn w:val="DefaultParagraphFont"/>
    <w:uiPriority w:val="99"/>
    <w:rsid w:val="003E61EB"/>
    <w:rPr>
      <w:rFonts w:cs="Times New Roman"/>
    </w:rPr>
  </w:style>
  <w:style w:type="paragraph" w:customStyle="1" w:styleId="a">
    <w:name w:val="表格内容"/>
    <w:basedOn w:val="BodyText"/>
    <w:uiPriority w:val="99"/>
    <w:rsid w:val="003E61EB"/>
    <w:pPr>
      <w:suppressLineNumbers/>
      <w:suppressAutoHyphens/>
      <w:jc w:val="left"/>
    </w:pPr>
  </w:style>
  <w:style w:type="paragraph" w:styleId="BodyText">
    <w:name w:val="Body Text"/>
    <w:basedOn w:val="Normal"/>
    <w:link w:val="BodyTextChar"/>
    <w:uiPriority w:val="99"/>
    <w:rsid w:val="003E61EB"/>
    <w:pPr>
      <w:spacing w:after="120"/>
    </w:pPr>
    <w:rPr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61EB"/>
    <w:rPr>
      <w:rFonts w:ascii="Times New Roman" w:eastAsia="宋体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E61EB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E61EB"/>
    <w:rPr>
      <w:rFonts w:ascii="Times New Roman" w:eastAsia="宋体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520</TotalTime>
  <Pages>1</Pages>
  <Words>113</Words>
  <Characters>645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湖南省财政厅文件</dc:title>
  <dc:subject/>
  <dc:creator>何阳之 10.104.65.70</dc:creator>
  <cp:keywords/>
  <dc:description/>
  <cp:lastModifiedBy>PC</cp:lastModifiedBy>
  <cp:revision>43</cp:revision>
  <cp:lastPrinted>2017-04-06T07:14:00Z</cp:lastPrinted>
  <dcterms:created xsi:type="dcterms:W3CDTF">2016-07-06T00:50:00Z</dcterms:created>
  <dcterms:modified xsi:type="dcterms:W3CDTF">2017-11-01T07:57:00Z</dcterms:modified>
</cp:coreProperties>
</file>